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2"/>
        <w:bidi w:val="0"/>
        <w:rPr/>
      </w:pPr>
      <w:r>
        <w:rPr>
          <w:rStyle w:val="Style24"/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Полномочия Президента Российской Федерации в области обеспечения граждан бесплатной юридической помощью 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К полномочиям Президента Российской Федерации относятся: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Полномочия Правительства Российской Федерации в области обеспечения граждан бесплатной юридической помощью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К полномочиям Правительства Российской Федерации относятся: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1) участие в определении основных направлений государственной политики в области обеспечения граждан бесплатной юридической помощью;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2) принятие мер по обеспечению функционирования и развития государственной и негосударственной систем бесплатной юридической помощи;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5) 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Полномочия уполномоченного федерального органа исполнительной власти (Министерства юстиции Российской Федерации)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К полномочиям уполномоченного федерального органа исполнительной власти относятся: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1) разработка предложений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3) принятие мер по обеспечению функционирования и развития государственной системы бесплатной юридической помощи, координация деятельности участников этой системы и их взаимодействия;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7) разработка и установление единых требований к качеству оказываемой гражданам бесплатной юридической помощи, а также обеспечение контроля за соблюдением лицами, оказывающими бесплатную юридическую помощь, норм профессиональной этики и установленных требований к качеству юридической помощи;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8)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Полномочия органов государственной власти субъектов Российской Федерации в области обеспечения граждан бесплатной юридической помощью 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К полномочиям органов государственной власти субъектов Российской Федерации относятся: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1) реализация в субъектах Российской Федерации государственной политики в области обеспечения граждан бесплатной юридической помощью;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2)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4)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5)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полномочий, установленных настоящим Федеральным законом;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</w:p>
    <w:p>
      <w:pPr>
        <w:pStyle w:val="Style32"/>
        <w:widowControl/>
        <w:numPr>
          <w:ilvl w:val="0"/>
          <w:numId w:val="4"/>
        </w:numPr>
        <w:pBdr/>
        <w:tabs>
          <w:tab w:val="clear" w:pos="709"/>
          <w:tab w:val="left" w:pos="707" w:leader="none"/>
        </w:tabs>
        <w:bidi w:val="0"/>
        <w:spacing w:lineRule="atLeast" w:line="225" w:before="150" w:after="150"/>
        <w:ind w:left="707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Полномочия Брянской областной Думы в области обеспечения граждан бесплатной юридической помощью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К полномочиям Брянской областной Думы в области обеспечения граждан бесплатной юридической помощью относятся: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1) принятие законов Брянской области, устанавливающих дополнительные гарантии реализации права граждан на получение бесплатной юридической помощи в Брянской области, в том числе расширение перечня категорий граждан, имеющих право на ее получение, и перечня случаев оказания бесплатной юридической помощи;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2) иные полномочия, предусмотренные федеральным законодательством и законодательством Брянской области в области обеспечения граждан бесплатной юридической помощью.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Полномочия Правительства Брянской области в области обеспечения граждан бесплатной юридической помощью в Брянской области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1) реализация государственной политики в области обеспечения граждан бесплатной юридической помощью в Брянской области;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2) определение исполнительного органа государственной власти Брянской области, уполномоченного в области обеспечения граждан бесплатной юридической помощью (далее - уполномоченный орган), и его компетенции, определение исполнительных органов государственной власти Брянской области, подведомственных им учреждений, входящих в государственную систему бесплатной юридической помощи в Брянской области, и установление их компетенции;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3) учреждение и обеспечение деятельности государственного юридического бюро;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4) определение перечня документов, необходимых для получения гражданами бесплатной юридической помощи;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5) определение порядка оказания бесплатной юридической помощи в экстренных случаях гражданам, оказавшимся в трудной жизненной ситуации;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6) участие в правовом информировании и правовом просвещении населения Брянской области;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7) иные полномочия.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Полномочия органов прокуратуры Российской Федерации в области обеспечения граждан бесплатной юридической помощью 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Органы прокуратуры Российской Федерации в пределах полномочий, установленных Федеральным законом № 2201-1 от 17.01.1992 «О прокуратуре Российской Федерации»,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Полномочия органов местного самоуправления в области обеспечения граждан бесплатной юридической помощью 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1.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  федеральными законами и законами субъектов Российской Федерации.</w:t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помощи.</w:t>
      </w:r>
    </w:p>
    <w:p>
      <w:pPr>
        <w:pStyle w:val="Style72"/>
        <w:pBdr>
          <w:bottom w:val="single" w:sz="8" w:space="0" w:color="000000"/>
        </w:pBdr>
        <w:bidi w:val="0"/>
        <w:spacing w:before="0" w:after="0"/>
        <w:rPr/>
      </w:pPr>
      <w:r>
        <w:rPr/>
      </w:r>
    </w:p>
    <w:p>
      <w:pPr>
        <w:pStyle w:val="Style32"/>
        <w:widowControl/>
        <w:bidi w:val="0"/>
        <w:spacing w:before="0" w:after="283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39"/>
        <w:bidi w:val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Arial">
    <w:altName w:val="Verdana"/>
    <w:charset w:val="01"/>
    <w:family w:val="auto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2"/>
      <w:numFmt w:val="decimal"/>
      <w:suff w:val="nothing"/>
      <w:lvlText w:val="%1."/>
      <w:lvlJc w:val="left"/>
      <w:pPr>
        <w:tabs>
          <w:tab w:val="num" w:pos="707"/>
        </w:tabs>
        <w:ind w:left="707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LibreOffice_project/72d9d5113b23a0ed474720f9d366fcde9a2744dd</Application>
  <Pages>3</Pages>
  <Words>1232</Words>
  <Characters>9799</Characters>
  <CharactersWithSpaces>10978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2025-02-10T11:03:49Z</dcterms:created>
  <dc:creator/>
  <dc:description/>
  <dc:language>ru-RU</dc:language>
  <cp:lastModifiedBy/>
  <dcterms:modified xsi:type="dcterms:W3CDTF">2025-02-10T11:04:32Z</dcterms:modified>
  <cp:revision>2</cp:revision>
  <dc:subject/>
  <dc:title>Default</dc:title>
</cp:coreProperties>
</file>